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BAE22" w14:textId="77777777" w:rsidR="00A629E8" w:rsidRPr="00A629E8" w:rsidRDefault="00A629E8" w:rsidP="00A629E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629E8">
        <w:rPr>
          <w:rFonts w:ascii="Times New Roman" w:eastAsia="Times New Roman" w:hAnsi="Times New Roman" w:cs="Times New Roman"/>
          <w:b/>
          <w:bCs/>
          <w:sz w:val="27"/>
          <w:szCs w:val="27"/>
          <w:lang w:eastAsia="de-DE"/>
        </w:rPr>
        <w:t>Die Geheimnisse der Tiefsee</w:t>
      </w:r>
    </w:p>
    <w:p w14:paraId="55A430BB" w14:textId="77777777" w:rsidR="00A629E8" w:rsidRP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r w:rsidRPr="00A629E8">
        <w:rPr>
          <w:rFonts w:ascii="Times New Roman" w:eastAsia="Times New Roman" w:hAnsi="Times New Roman" w:cs="Times New Roman"/>
          <w:sz w:val="24"/>
          <w:szCs w:val="24"/>
          <w:lang w:eastAsia="de-DE"/>
        </w:rPr>
        <w:t>Die Tiefsee, auch als Abyssopelagial bekannt, ist einer der unerforschtesten und faszinierendsten Bereiche unseres Planeten. Sie erstreckt sich von etwa 2000 bis 6000 Meter unter der Meeresoberfläche und bildet eine geheimnisvolle Welt voller einzigartiger Lebewesen und erstaunlicher Phänomene.</w:t>
      </w:r>
    </w:p>
    <w:p w14:paraId="16EE62BB" w14:textId="77777777" w:rsidR="00A629E8" w:rsidRPr="00A629E8" w:rsidRDefault="00A629E8" w:rsidP="00A629E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629E8">
        <w:rPr>
          <w:rFonts w:ascii="Times New Roman" w:eastAsia="Times New Roman" w:hAnsi="Times New Roman" w:cs="Times New Roman"/>
          <w:b/>
          <w:bCs/>
          <w:sz w:val="24"/>
          <w:szCs w:val="24"/>
          <w:lang w:eastAsia="de-DE"/>
        </w:rPr>
        <w:t>Merkmale der Tiefsee</w:t>
      </w:r>
    </w:p>
    <w:p w14:paraId="524E6FE2" w14:textId="77777777" w:rsidR="00A629E8" w:rsidRP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r w:rsidRPr="00A629E8">
        <w:rPr>
          <w:rFonts w:ascii="Times New Roman" w:eastAsia="Times New Roman" w:hAnsi="Times New Roman" w:cs="Times New Roman"/>
          <w:b/>
          <w:bCs/>
          <w:sz w:val="24"/>
          <w:szCs w:val="24"/>
          <w:lang w:eastAsia="de-DE"/>
        </w:rPr>
        <w:t>1. Dunkelheit:</w:t>
      </w:r>
      <w:r w:rsidRPr="00A629E8">
        <w:rPr>
          <w:rFonts w:ascii="Times New Roman" w:eastAsia="Times New Roman" w:hAnsi="Times New Roman" w:cs="Times New Roman"/>
          <w:sz w:val="24"/>
          <w:szCs w:val="24"/>
          <w:lang w:eastAsia="de-DE"/>
        </w:rPr>
        <w:t xml:space="preserve"> In der Tiefsee herrscht völlige Dunkelheit, da das Sonnenlicht nicht in diese Tiefen vordringen kann. Die einzige Lichtquelle sind biolumineszente Organismen, die durch chemische Reaktionen Licht erzeugen.</w:t>
      </w:r>
    </w:p>
    <w:p w14:paraId="262703AD" w14:textId="77777777" w:rsidR="00A629E8" w:rsidRP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r w:rsidRPr="00A629E8">
        <w:rPr>
          <w:rFonts w:ascii="Times New Roman" w:eastAsia="Times New Roman" w:hAnsi="Times New Roman" w:cs="Times New Roman"/>
          <w:b/>
          <w:bCs/>
          <w:sz w:val="24"/>
          <w:szCs w:val="24"/>
          <w:lang w:eastAsia="de-DE"/>
        </w:rPr>
        <w:t>2. Hoher Druck:</w:t>
      </w:r>
      <w:r w:rsidRPr="00A629E8">
        <w:rPr>
          <w:rFonts w:ascii="Times New Roman" w:eastAsia="Times New Roman" w:hAnsi="Times New Roman" w:cs="Times New Roman"/>
          <w:sz w:val="24"/>
          <w:szCs w:val="24"/>
          <w:lang w:eastAsia="de-DE"/>
        </w:rPr>
        <w:t xml:space="preserve"> Der Wasserdruck in der Tiefsee ist extrem hoch. In einer Tiefe von 6000 Metern beträgt der Druck etwa 600 Atmosphären, was das Überleben für viele Lebewesen unmöglich macht.</w:t>
      </w:r>
    </w:p>
    <w:p w14:paraId="41C4BDC4" w14:textId="77777777" w:rsidR="00A629E8" w:rsidRP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r w:rsidRPr="00A629E8">
        <w:rPr>
          <w:rFonts w:ascii="Times New Roman" w:eastAsia="Times New Roman" w:hAnsi="Times New Roman" w:cs="Times New Roman"/>
          <w:b/>
          <w:bCs/>
          <w:sz w:val="24"/>
          <w:szCs w:val="24"/>
          <w:lang w:eastAsia="de-DE"/>
        </w:rPr>
        <w:t>3. Kälte:</w:t>
      </w:r>
      <w:r w:rsidRPr="00A629E8">
        <w:rPr>
          <w:rFonts w:ascii="Times New Roman" w:eastAsia="Times New Roman" w:hAnsi="Times New Roman" w:cs="Times New Roman"/>
          <w:sz w:val="24"/>
          <w:szCs w:val="24"/>
          <w:lang w:eastAsia="de-DE"/>
        </w:rPr>
        <w:t xml:space="preserve"> Die Temperaturen in der Tiefsee sind konstant kalt, meist knapp über dem Gefrierpunkt des Wassers. Dies stellt eine zusätzliche Herausforderung für die dort lebenden Organismen dar.</w:t>
      </w:r>
    </w:p>
    <w:p w14:paraId="33B0F1B4" w14:textId="77777777" w:rsidR="00A629E8" w:rsidRP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r w:rsidRPr="00A629E8">
        <w:rPr>
          <w:rFonts w:ascii="Times New Roman" w:eastAsia="Times New Roman" w:hAnsi="Times New Roman" w:cs="Times New Roman"/>
          <w:b/>
          <w:bCs/>
          <w:sz w:val="24"/>
          <w:szCs w:val="24"/>
          <w:lang w:eastAsia="de-DE"/>
        </w:rPr>
        <w:t>4. Nährstoffarmut:</w:t>
      </w:r>
      <w:r w:rsidRPr="00A629E8">
        <w:rPr>
          <w:rFonts w:ascii="Times New Roman" w:eastAsia="Times New Roman" w:hAnsi="Times New Roman" w:cs="Times New Roman"/>
          <w:sz w:val="24"/>
          <w:szCs w:val="24"/>
          <w:lang w:eastAsia="de-DE"/>
        </w:rPr>
        <w:t xml:space="preserve"> In der Tiefsee gibt es kaum Nährstoffe, da die meisten organischen Materialien bereits im oberen Teil des Ozeans abgebaut werden. Trotzdem haben einige Lebewesen Wege gefunden, in dieser extremen Umgebung zu überleben.</w:t>
      </w:r>
    </w:p>
    <w:p w14:paraId="263556A4" w14:textId="77777777" w:rsidR="00A629E8" w:rsidRPr="00A629E8" w:rsidRDefault="00A629E8" w:rsidP="00A629E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629E8">
        <w:rPr>
          <w:rFonts w:ascii="Times New Roman" w:eastAsia="Times New Roman" w:hAnsi="Times New Roman" w:cs="Times New Roman"/>
          <w:b/>
          <w:bCs/>
          <w:sz w:val="24"/>
          <w:szCs w:val="24"/>
          <w:lang w:eastAsia="de-DE"/>
        </w:rPr>
        <w:t>Lebewesen der Tiefsee</w:t>
      </w:r>
    </w:p>
    <w:p w14:paraId="674999A8" w14:textId="77777777" w:rsidR="00A629E8" w:rsidRP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r w:rsidRPr="00A629E8">
        <w:rPr>
          <w:rFonts w:ascii="Times New Roman" w:eastAsia="Times New Roman" w:hAnsi="Times New Roman" w:cs="Times New Roman"/>
          <w:sz w:val="24"/>
          <w:szCs w:val="24"/>
          <w:lang w:eastAsia="de-DE"/>
        </w:rPr>
        <w:t>Die Tiefsee ist Heimat für eine Vielzahl außergewöhnlicher Lebewesen, die sich an die extremen Bedingungen angepasst haben.</w:t>
      </w:r>
    </w:p>
    <w:p w14:paraId="0D98B832" w14:textId="77777777" w:rsidR="00A629E8" w:rsidRP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r w:rsidRPr="00A629E8">
        <w:rPr>
          <w:rFonts w:ascii="Times New Roman" w:eastAsia="Times New Roman" w:hAnsi="Times New Roman" w:cs="Times New Roman"/>
          <w:b/>
          <w:bCs/>
          <w:sz w:val="24"/>
          <w:szCs w:val="24"/>
          <w:lang w:eastAsia="de-DE"/>
        </w:rPr>
        <w:t>1. Tiefsee-Anglerfisch:</w:t>
      </w:r>
      <w:r w:rsidRPr="00A629E8">
        <w:rPr>
          <w:rFonts w:ascii="Times New Roman" w:eastAsia="Times New Roman" w:hAnsi="Times New Roman" w:cs="Times New Roman"/>
          <w:sz w:val="24"/>
          <w:szCs w:val="24"/>
          <w:lang w:eastAsia="de-DE"/>
        </w:rPr>
        <w:t xml:space="preserve"> Dieser Fisch ist bekannt für sein leuchtendes Köderorgan, das aus seinem Kopf herausragt und Beute anzieht. Der Anglerfisch hat große, scharfe Zähne und kann seinen Kiefer weit aufreißen, um große Beutetiere zu verschlingen.</w:t>
      </w:r>
    </w:p>
    <w:p w14:paraId="36DF1ACD" w14:textId="77777777" w:rsidR="00A629E8" w:rsidRP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r w:rsidRPr="00A629E8">
        <w:rPr>
          <w:rFonts w:ascii="Times New Roman" w:eastAsia="Times New Roman" w:hAnsi="Times New Roman" w:cs="Times New Roman"/>
          <w:b/>
          <w:bCs/>
          <w:sz w:val="24"/>
          <w:szCs w:val="24"/>
          <w:lang w:eastAsia="de-DE"/>
        </w:rPr>
        <w:t>2. Riesenkalmar:</w:t>
      </w:r>
      <w:r w:rsidRPr="00A629E8">
        <w:rPr>
          <w:rFonts w:ascii="Times New Roman" w:eastAsia="Times New Roman" w:hAnsi="Times New Roman" w:cs="Times New Roman"/>
          <w:sz w:val="24"/>
          <w:szCs w:val="24"/>
          <w:lang w:eastAsia="de-DE"/>
        </w:rPr>
        <w:t xml:space="preserve"> Der Riesenkalmar ist eines der größten bekannten Wirbellosen und kann eine Länge von bis zu 13 Metern erreichen. Er ist ein Meister der Tarnung und kann sich bei Gefahr schnell fortbewegen.</w:t>
      </w:r>
    </w:p>
    <w:p w14:paraId="2813ECA3" w14:textId="77777777" w:rsidR="00A629E8" w:rsidRP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r w:rsidRPr="00A629E8">
        <w:rPr>
          <w:rFonts w:ascii="Times New Roman" w:eastAsia="Times New Roman" w:hAnsi="Times New Roman" w:cs="Times New Roman"/>
          <w:b/>
          <w:bCs/>
          <w:sz w:val="24"/>
          <w:szCs w:val="24"/>
          <w:lang w:eastAsia="de-DE"/>
        </w:rPr>
        <w:t>3. Fangzahnfisch:</w:t>
      </w:r>
      <w:r w:rsidRPr="00A629E8">
        <w:rPr>
          <w:rFonts w:ascii="Times New Roman" w:eastAsia="Times New Roman" w:hAnsi="Times New Roman" w:cs="Times New Roman"/>
          <w:sz w:val="24"/>
          <w:szCs w:val="24"/>
          <w:lang w:eastAsia="de-DE"/>
        </w:rPr>
        <w:t xml:space="preserve"> Mit seinen riesigen, nach vorne gerichteten Zähnen ist der Fangzahnfisch ein furchterregender Raubfisch. Seine Zähne sind so groß, dass sie nicht vollständig in seinen Mund passen.</w:t>
      </w:r>
    </w:p>
    <w:p w14:paraId="1F69EB9B" w14:textId="673E80DC" w:rsid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r w:rsidRPr="00A629E8">
        <w:rPr>
          <w:rFonts w:ascii="Times New Roman" w:eastAsia="Times New Roman" w:hAnsi="Times New Roman" w:cs="Times New Roman"/>
          <w:b/>
          <w:bCs/>
          <w:sz w:val="24"/>
          <w:szCs w:val="24"/>
          <w:lang w:eastAsia="de-DE"/>
        </w:rPr>
        <w:t>4. Biolumineszente Organismen:</w:t>
      </w:r>
      <w:r w:rsidRPr="00A629E8">
        <w:rPr>
          <w:rFonts w:ascii="Times New Roman" w:eastAsia="Times New Roman" w:hAnsi="Times New Roman" w:cs="Times New Roman"/>
          <w:sz w:val="24"/>
          <w:szCs w:val="24"/>
          <w:lang w:eastAsia="de-DE"/>
        </w:rPr>
        <w:t xml:space="preserve"> Viele Tiefseebewohner, wie bestimmte Quallen, Krebse und Fische, nutzen Biolumineszenz, um Beute anzulocken, Feinde zu verwirren oder Partner zu finden.</w:t>
      </w:r>
    </w:p>
    <w:p w14:paraId="63E26278" w14:textId="7EE87AAB" w:rsid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p>
    <w:p w14:paraId="37B6F399" w14:textId="00AC09A1" w:rsid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p>
    <w:p w14:paraId="62FA1F2E" w14:textId="77777777" w:rsidR="00A629E8" w:rsidRP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p>
    <w:p w14:paraId="3D804A3D" w14:textId="77777777" w:rsidR="00A629E8" w:rsidRPr="00A629E8" w:rsidRDefault="00A629E8" w:rsidP="00A629E8">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A629E8">
        <w:rPr>
          <w:rFonts w:ascii="Times New Roman" w:eastAsia="Times New Roman" w:hAnsi="Times New Roman" w:cs="Times New Roman"/>
          <w:b/>
          <w:bCs/>
          <w:sz w:val="24"/>
          <w:szCs w:val="24"/>
          <w:lang w:eastAsia="de-DE"/>
        </w:rPr>
        <w:lastRenderedPageBreak/>
        <w:t>Phänomene der Tiefsee</w:t>
      </w:r>
    </w:p>
    <w:p w14:paraId="7DACD116" w14:textId="77777777" w:rsidR="00A629E8" w:rsidRP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r w:rsidRPr="00A629E8">
        <w:rPr>
          <w:rFonts w:ascii="Times New Roman" w:eastAsia="Times New Roman" w:hAnsi="Times New Roman" w:cs="Times New Roman"/>
          <w:b/>
          <w:bCs/>
          <w:sz w:val="24"/>
          <w:szCs w:val="24"/>
          <w:lang w:eastAsia="de-DE"/>
        </w:rPr>
        <w:t>1. Hydrothermale Quellen:</w:t>
      </w:r>
      <w:r w:rsidRPr="00A629E8">
        <w:rPr>
          <w:rFonts w:ascii="Times New Roman" w:eastAsia="Times New Roman" w:hAnsi="Times New Roman" w:cs="Times New Roman"/>
          <w:sz w:val="24"/>
          <w:szCs w:val="24"/>
          <w:lang w:eastAsia="de-DE"/>
        </w:rPr>
        <w:t xml:space="preserve"> In der Tiefsee gibt es zahlreiche hydrothermale Quellen, auch Schwarze Raucher genannt, die heißes, mineralreiches Wasser aus dem Meeresboden ausstoßen. Diese Quellen bieten eine einzigartige Umgebung für spezielle Lebensformen, die sich von den dort vorkommenden Chemikalien ernähren.</w:t>
      </w:r>
    </w:p>
    <w:p w14:paraId="69DE2B68" w14:textId="77777777" w:rsidR="00A629E8" w:rsidRP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r w:rsidRPr="00A629E8">
        <w:rPr>
          <w:rFonts w:ascii="Times New Roman" w:eastAsia="Times New Roman" w:hAnsi="Times New Roman" w:cs="Times New Roman"/>
          <w:b/>
          <w:bCs/>
          <w:sz w:val="24"/>
          <w:szCs w:val="24"/>
          <w:lang w:eastAsia="de-DE"/>
        </w:rPr>
        <w:t>2. Kalte Quellen:</w:t>
      </w:r>
      <w:r w:rsidRPr="00A629E8">
        <w:rPr>
          <w:rFonts w:ascii="Times New Roman" w:eastAsia="Times New Roman" w:hAnsi="Times New Roman" w:cs="Times New Roman"/>
          <w:sz w:val="24"/>
          <w:szCs w:val="24"/>
          <w:lang w:eastAsia="de-DE"/>
        </w:rPr>
        <w:t xml:space="preserve"> Kalte Quellen sind Orte, an denen Methan und andere Kohlenwasserstoffe aus dem Meeresboden austreten. Auch hier gibt es spezialisierte Organismen, die sich an diese ungewöhnlichen Bedingungen angepasst haben.</w:t>
      </w:r>
    </w:p>
    <w:p w14:paraId="0B341CB6" w14:textId="77777777" w:rsidR="00A629E8" w:rsidRP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r w:rsidRPr="00A629E8">
        <w:rPr>
          <w:rFonts w:ascii="Times New Roman" w:eastAsia="Times New Roman" w:hAnsi="Times New Roman" w:cs="Times New Roman"/>
          <w:b/>
          <w:bCs/>
          <w:sz w:val="24"/>
          <w:szCs w:val="24"/>
          <w:lang w:eastAsia="de-DE"/>
        </w:rPr>
        <w:t>3. Tiefseegräben:</w:t>
      </w:r>
      <w:r w:rsidRPr="00A629E8">
        <w:rPr>
          <w:rFonts w:ascii="Times New Roman" w:eastAsia="Times New Roman" w:hAnsi="Times New Roman" w:cs="Times New Roman"/>
          <w:sz w:val="24"/>
          <w:szCs w:val="24"/>
          <w:lang w:eastAsia="de-DE"/>
        </w:rPr>
        <w:t xml:space="preserve"> Die tiefsten Stellen der Weltmeere sind die Tiefseegräben, wie der Marianengraben, der eine Tiefe von über 11.000 Metern erreicht. Diese Gräben sind noch weitgehend unerforscht und könnten unbekannte Lebensformen beherbergen.</w:t>
      </w:r>
    </w:p>
    <w:p w14:paraId="693E231E" w14:textId="77777777" w:rsidR="00A629E8" w:rsidRPr="00A629E8" w:rsidRDefault="00A629E8" w:rsidP="00A629E8">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A629E8">
        <w:rPr>
          <w:rFonts w:ascii="Times New Roman" w:eastAsia="Times New Roman" w:hAnsi="Times New Roman" w:cs="Times New Roman"/>
          <w:b/>
          <w:bCs/>
          <w:sz w:val="27"/>
          <w:szCs w:val="27"/>
          <w:lang w:eastAsia="de-DE"/>
        </w:rPr>
        <w:t>Die Erforschung der Tiefsee</w:t>
      </w:r>
    </w:p>
    <w:p w14:paraId="0FD62E29" w14:textId="77777777" w:rsidR="00A629E8" w:rsidRP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r w:rsidRPr="00A629E8">
        <w:rPr>
          <w:rFonts w:ascii="Times New Roman" w:eastAsia="Times New Roman" w:hAnsi="Times New Roman" w:cs="Times New Roman"/>
          <w:sz w:val="24"/>
          <w:szCs w:val="24"/>
          <w:lang w:eastAsia="de-DE"/>
        </w:rPr>
        <w:t>Die Erforschung der Tiefsee ist eine enorme Herausforderung. Mit Hilfe von Tauchrobotern und ferngesteuerten Fahrzeugen (ROVs) gelingt es Wissenschaftlern jedoch, immer tiefer in diese geheimnisvolle Welt vorzudringen. Trotz der technologischen Fortschritte sind erst etwa 5% der Tiefsee erforscht, was bedeutet, dass noch viele Überraschungen und Entdeckungen auf uns warten.</w:t>
      </w:r>
    </w:p>
    <w:p w14:paraId="213460E1" w14:textId="77777777" w:rsidR="00A629E8" w:rsidRPr="00A629E8" w:rsidRDefault="00A629E8" w:rsidP="00A629E8">
      <w:pPr>
        <w:spacing w:before="100" w:beforeAutospacing="1" w:after="100" w:afterAutospacing="1" w:line="240" w:lineRule="auto"/>
        <w:rPr>
          <w:rFonts w:ascii="Times New Roman" w:eastAsia="Times New Roman" w:hAnsi="Times New Roman" w:cs="Times New Roman"/>
          <w:sz w:val="24"/>
          <w:szCs w:val="24"/>
          <w:lang w:eastAsia="de-DE"/>
        </w:rPr>
      </w:pPr>
      <w:r w:rsidRPr="00A629E8">
        <w:rPr>
          <w:rFonts w:ascii="Times New Roman" w:eastAsia="Times New Roman" w:hAnsi="Times New Roman" w:cs="Times New Roman"/>
          <w:sz w:val="24"/>
          <w:szCs w:val="24"/>
          <w:lang w:eastAsia="de-DE"/>
        </w:rPr>
        <w:t>Die Tiefsee ist ein faszinierender Teil unserer Erde, der viele Geheimnisse birgt. Ihre extreme Umwelt, die einzigartigen Lebewesen und die bemerkenswerten geologischen Phänomene machen sie zu einem der spannendsten Forschungsgebiete der modernen Wissenschaft. Während wir weiterhin die Tiefen des Ozeans erforschen, erweitern wir unser Verständnis der Natur und der erstaunlichen Anpassungsfähigkeit des Lebens.</w:t>
      </w:r>
    </w:p>
    <w:p w14:paraId="0D8DD4D8" w14:textId="77777777" w:rsidR="002A336A" w:rsidRDefault="002A336A"/>
    <w:sectPr w:rsidR="002A336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36A"/>
    <w:rsid w:val="002A336A"/>
    <w:rsid w:val="00A629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D9EB6"/>
  <w15:chartTrackingRefBased/>
  <w15:docId w15:val="{BF6E3152-9E7B-41FD-983D-7BDCF134B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629E8"/>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A629E8"/>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A629E8"/>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A629E8"/>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A629E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A629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79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520</Words>
  <Characters>3278</Characters>
  <Application>Microsoft Office Word</Application>
  <DocSecurity>0</DocSecurity>
  <Lines>27</Lines>
  <Paragraphs>7</Paragraphs>
  <ScaleCrop>false</ScaleCrop>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2024-07-18T16:14:00Z</dcterms:created>
  <dcterms:modified xsi:type="dcterms:W3CDTF">2024-07-18T16:14:00Z</dcterms:modified>
</cp:coreProperties>
</file>